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D5F2" w14:textId="482B00A9" w:rsidR="005E1E05" w:rsidRDefault="005E1E05" w:rsidP="005E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7C6">
        <w:rPr>
          <w:rFonts w:ascii="Times New Roman" w:hAnsi="Times New Roman"/>
          <w:b/>
          <w:sz w:val="24"/>
          <w:szCs w:val="24"/>
          <w:lang w:eastAsia="ru-RU"/>
        </w:rPr>
        <w:t>Извещение о проведении аукцион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14:paraId="34C53B9F" w14:textId="437105F5" w:rsidR="005E1E05" w:rsidRDefault="005E1E05" w:rsidP="005E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договоров на размещение нестационарных торговых объектов</w:t>
      </w:r>
    </w:p>
    <w:p w14:paraId="61FE6DD4" w14:textId="38F605F9" w:rsidR="005E1E05" w:rsidRDefault="005E1E05" w:rsidP="005E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1500556" w14:textId="2DB97972" w:rsidR="005E1E05" w:rsidRDefault="005E1E05" w:rsidP="005E1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Иволгинск                                                                                                        04.12.2024 года</w:t>
      </w:r>
    </w:p>
    <w:p w14:paraId="3F74CD2D" w14:textId="7EF00B1D" w:rsidR="005E1E05" w:rsidRDefault="005E1E05" w:rsidP="005E1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7CC433A" w14:textId="77777777" w:rsidR="005E1E05" w:rsidRPr="002D4033" w:rsidRDefault="005E1E05" w:rsidP="008A0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984E73">
        <w:rPr>
          <w:b/>
          <w:color w:val="181818"/>
        </w:rPr>
        <w:t>Организатор аукциона:</w:t>
      </w:r>
      <w:r w:rsidRPr="002D4033">
        <w:rPr>
          <w:color w:val="181818"/>
        </w:rPr>
        <w:t xml:space="preserve"> Муниципальное учреждение «Управление градостроительства, имущественных и земельных отношений» администрации муниципального образования «Иволгинский район», адрес: 671050, Республика Бурятия, Иволгинский район, с. Иволгинск, улица Комсомольская, 41, кабинет 1. Е-</w:t>
      </w:r>
      <w:proofErr w:type="spellStart"/>
      <w:r w:rsidRPr="002D4033">
        <w:rPr>
          <w:color w:val="181818"/>
        </w:rPr>
        <w:t>mail</w:t>
      </w:r>
      <w:proofErr w:type="spellEnd"/>
      <w:r w:rsidRPr="002D4033">
        <w:rPr>
          <w:color w:val="181818"/>
        </w:rPr>
        <w:t>: </w:t>
      </w:r>
      <w:hyperlink r:id="rId5" w:history="1">
        <w:r w:rsidRPr="0002583C">
          <w:rPr>
            <w:rStyle w:val="a4"/>
            <w:color w:val="00609D"/>
          </w:rPr>
          <w:t>http://zemotdel_ivolga@mail.ru.ru/</w:t>
        </w:r>
      </w:hyperlink>
      <w:r w:rsidRPr="002D4033">
        <w:rPr>
          <w:color w:val="181818"/>
        </w:rPr>
        <w:t>.</w:t>
      </w:r>
    </w:p>
    <w:p w14:paraId="623BC0F0" w14:textId="77777777" w:rsidR="005E1E05" w:rsidRPr="002D4033" w:rsidRDefault="005E1E05" w:rsidP="008A0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984E73">
        <w:rPr>
          <w:b/>
          <w:color w:val="181818"/>
        </w:rPr>
        <w:t>Контактное лицо:</w:t>
      </w:r>
      <w:r w:rsidRPr="002D4033">
        <w:rPr>
          <w:color w:val="181818"/>
        </w:rPr>
        <w:t xml:space="preserve"> </w:t>
      </w:r>
      <w:r>
        <w:rPr>
          <w:color w:val="181818"/>
        </w:rPr>
        <w:t>Маланов Дмитрий Валерьевич</w:t>
      </w:r>
      <w:r w:rsidRPr="002D4033">
        <w:rPr>
          <w:color w:val="181818"/>
        </w:rPr>
        <w:t>, тел.: 8 (30140) 41-0-42</w:t>
      </w:r>
      <w:r>
        <w:rPr>
          <w:color w:val="181818"/>
        </w:rPr>
        <w:t>, 41-0-72</w:t>
      </w:r>
      <w:r w:rsidRPr="002D4033">
        <w:rPr>
          <w:color w:val="181818"/>
        </w:rPr>
        <w:t>.</w:t>
      </w:r>
    </w:p>
    <w:p w14:paraId="2965B239" w14:textId="77777777" w:rsidR="005E1E05" w:rsidRPr="00707C06" w:rsidRDefault="005E1E05" w:rsidP="008A0894">
      <w:pPr>
        <w:tabs>
          <w:tab w:val="left" w:pos="0"/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электронного аукциона: </w:t>
      </w:r>
      <w:r w:rsidRPr="00707C06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Pr="00707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</w:t>
      </w:r>
      <w:r w:rsidRPr="00707C06">
        <w:rPr>
          <w:rFonts w:ascii="Times New Roman" w:eastAsia="Times New Roman" w:hAnsi="Times New Roman"/>
          <w:sz w:val="24"/>
          <w:szCs w:val="24"/>
          <w:lang w:eastAsia="ru-RU"/>
        </w:rPr>
        <w:t>» сайт https://www.rts-tender.ru/</w:t>
      </w:r>
    </w:p>
    <w:p w14:paraId="59E75A95" w14:textId="13553F09" w:rsidR="005E1E05" w:rsidRDefault="005E1E05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C06">
        <w:rPr>
          <w:rFonts w:ascii="Times New Roman" w:eastAsia="Times New Roman" w:hAnsi="Times New Roman"/>
          <w:b/>
          <w:sz w:val="24"/>
          <w:szCs w:val="24"/>
          <w:lang w:eastAsia="ru-RU"/>
        </w:rPr>
        <w:t>Дата и время проведения аукциона:</w:t>
      </w:r>
      <w:r w:rsidRPr="00707C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1E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="00FD64C2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12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.202</w:t>
      </w:r>
      <w:r w:rsidR="00FD64C2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4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г. в 09:00 часов по местному времени</w:t>
      </w:r>
    </w:p>
    <w:p w14:paraId="2E0D3196" w14:textId="3118DEEE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84E73">
        <w:rPr>
          <w:rFonts w:ascii="Times New Roman" w:hAnsi="Times New Roman"/>
          <w:color w:val="181818"/>
          <w:sz w:val="24"/>
          <w:szCs w:val="24"/>
        </w:rPr>
        <w:t>Аукцион проводится на основании</w:t>
      </w:r>
      <w:r>
        <w:rPr>
          <w:rFonts w:ascii="Times New Roman" w:hAnsi="Times New Roman"/>
          <w:color w:val="181818"/>
          <w:sz w:val="24"/>
          <w:szCs w:val="24"/>
        </w:rPr>
        <w:t xml:space="preserve"> распоряжения администрации </w:t>
      </w:r>
      <w:r w:rsidRPr="00984E73">
        <w:rPr>
          <w:rFonts w:ascii="Times New Roman" w:hAnsi="Times New Roman"/>
          <w:color w:val="181818"/>
          <w:sz w:val="24"/>
          <w:szCs w:val="24"/>
        </w:rPr>
        <w:t>муниципального образования «Иволгинский район»</w:t>
      </w:r>
      <w:r>
        <w:rPr>
          <w:rFonts w:ascii="Times New Roman" w:hAnsi="Times New Roman"/>
          <w:color w:val="181818"/>
          <w:sz w:val="24"/>
          <w:szCs w:val="24"/>
        </w:rPr>
        <w:t xml:space="preserve"> «О проведении открытого аукциона в электронной форме на право заключения договора на размещение нестационарного торгового объекта» № 1504-р от 26.11.2024г.</w:t>
      </w:r>
    </w:p>
    <w:p w14:paraId="222D207D" w14:textId="79CDDF4D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84E73">
        <w:rPr>
          <w:rFonts w:ascii="Times New Roman" w:hAnsi="Times New Roman"/>
          <w:b/>
          <w:color w:val="181818"/>
          <w:sz w:val="24"/>
          <w:szCs w:val="24"/>
        </w:rPr>
        <w:t>Предмет аукциона</w:t>
      </w:r>
      <w:r w:rsidRPr="00984E73">
        <w:rPr>
          <w:rFonts w:ascii="Times New Roman" w:hAnsi="Times New Roman"/>
          <w:color w:val="181818"/>
          <w:sz w:val="24"/>
          <w:szCs w:val="24"/>
        </w:rPr>
        <w:t>: право заключения договора</w:t>
      </w:r>
      <w:r>
        <w:rPr>
          <w:rFonts w:ascii="Times New Roman" w:hAnsi="Times New Roman"/>
          <w:color w:val="181818"/>
          <w:sz w:val="24"/>
          <w:szCs w:val="24"/>
        </w:rPr>
        <w:t xml:space="preserve"> на размещение нестационарного торгового объекта </w:t>
      </w:r>
    </w:p>
    <w:p w14:paraId="473B7CC5" w14:textId="77777777" w:rsidR="005E1E05" w:rsidRPr="00984E73" w:rsidRDefault="005E1E05" w:rsidP="008A089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984E73">
        <w:rPr>
          <w:rFonts w:ascii="Times New Roman" w:hAnsi="Times New Roman"/>
          <w:b/>
          <w:sz w:val="24"/>
          <w:szCs w:val="24"/>
        </w:rPr>
        <w:t>Примечание:</w:t>
      </w:r>
      <w:r w:rsidRPr="00707C06">
        <w:rPr>
          <w:rFonts w:ascii="Times New Roman" w:hAnsi="Times New Roman"/>
          <w:sz w:val="24"/>
          <w:szCs w:val="24"/>
        </w:rPr>
        <w:t xml:space="preserve"> Организатор аукционов осуществляет функции, непосредственно связанные с организацией и проведением аукционов по </w:t>
      </w:r>
      <w:r>
        <w:rPr>
          <w:rFonts w:ascii="Times New Roman" w:hAnsi="Times New Roman"/>
          <w:sz w:val="24"/>
          <w:szCs w:val="24"/>
        </w:rPr>
        <w:t>аренде</w:t>
      </w:r>
      <w:r w:rsidRPr="00707C06">
        <w:rPr>
          <w:rFonts w:ascii="Times New Roman" w:hAnsi="Times New Roman"/>
          <w:sz w:val="24"/>
          <w:szCs w:val="24"/>
        </w:rPr>
        <w:t xml:space="preserve"> земельных участков. Договор </w:t>
      </w:r>
      <w:r>
        <w:rPr>
          <w:rFonts w:ascii="Times New Roman" w:hAnsi="Times New Roman"/>
          <w:color w:val="181818"/>
          <w:sz w:val="24"/>
          <w:szCs w:val="24"/>
        </w:rPr>
        <w:t>купли-продажи</w:t>
      </w:r>
      <w:r w:rsidRPr="00707C06">
        <w:rPr>
          <w:rFonts w:ascii="Times New Roman" w:hAnsi="Times New Roman"/>
          <w:sz w:val="24"/>
          <w:szCs w:val="24"/>
        </w:rPr>
        <w:t xml:space="preserve"> земельного участка подписывается Уполномоченным органом (заказчиком).</w:t>
      </w:r>
    </w:p>
    <w:p w14:paraId="502E6E8D" w14:textId="77777777" w:rsidR="005E1E05" w:rsidRDefault="005E1E05" w:rsidP="008A089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C06">
        <w:rPr>
          <w:rFonts w:ascii="Times New Roman" w:hAnsi="Times New Roman"/>
          <w:sz w:val="24"/>
          <w:szCs w:val="24"/>
        </w:rPr>
        <w:t>Электронные аукционы являются открытыми по составу участников и проводятся в соответствии с требованиями Земельного кодекса Российской Федерации (далее по тексту – Кодекс).</w:t>
      </w:r>
    </w:p>
    <w:p w14:paraId="69FC7BF0" w14:textId="20540106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AD42C1A" w14:textId="77777777" w:rsidR="005E1E05" w:rsidRPr="0089235C" w:rsidRDefault="005E1E05" w:rsidP="008A0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222222"/>
        </w:rPr>
      </w:pPr>
      <w:r w:rsidRPr="0089235C">
        <w:rPr>
          <w:b/>
          <w:color w:val="222222"/>
        </w:rPr>
        <w:t>Лот № 1:</w:t>
      </w:r>
    </w:p>
    <w:p w14:paraId="51B808F0" w14:textId="0A6FECC2" w:rsidR="005E1E05" w:rsidRP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1E05">
        <w:rPr>
          <w:rFonts w:ascii="Times New Roman" w:hAnsi="Times New Roman"/>
          <w:bCs/>
          <w:sz w:val="24"/>
          <w:szCs w:val="24"/>
          <w:lang w:eastAsia="ru-RU"/>
        </w:rPr>
        <w:t>Тип (наименование) торгового объекта – торговый павильон</w:t>
      </w:r>
    </w:p>
    <w:p w14:paraId="02DA79DD" w14:textId="00A4284B" w:rsidR="005E1E05" w:rsidRP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1E05">
        <w:rPr>
          <w:rFonts w:ascii="Times New Roman" w:hAnsi="Times New Roman"/>
          <w:bCs/>
          <w:sz w:val="24"/>
          <w:szCs w:val="24"/>
          <w:lang w:eastAsia="ru-RU"/>
        </w:rPr>
        <w:t>Местонахождение – с. Нижняя Иволга, ул. Урин-</w:t>
      </w:r>
      <w:proofErr w:type="spellStart"/>
      <w:r w:rsidRPr="005E1E05">
        <w:rPr>
          <w:rFonts w:ascii="Times New Roman" w:hAnsi="Times New Roman"/>
          <w:bCs/>
          <w:sz w:val="24"/>
          <w:szCs w:val="24"/>
          <w:lang w:eastAsia="ru-RU"/>
        </w:rPr>
        <w:t>Туяа</w:t>
      </w:r>
      <w:proofErr w:type="spellEnd"/>
      <w:r w:rsidRPr="005E1E05">
        <w:rPr>
          <w:rFonts w:ascii="Times New Roman" w:hAnsi="Times New Roman"/>
          <w:bCs/>
          <w:sz w:val="24"/>
          <w:szCs w:val="24"/>
          <w:lang w:eastAsia="ru-RU"/>
        </w:rPr>
        <w:t>, 1Б</w:t>
      </w:r>
    </w:p>
    <w:p w14:paraId="34AA80BD" w14:textId="1CB0179A" w:rsidR="005E1E05" w:rsidRP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1E05">
        <w:rPr>
          <w:rFonts w:ascii="Times New Roman" w:hAnsi="Times New Roman"/>
          <w:bCs/>
          <w:sz w:val="24"/>
          <w:szCs w:val="24"/>
          <w:lang w:eastAsia="ru-RU"/>
        </w:rPr>
        <w:t>Специализация (ассортимент реализуемых товаров) – ОКВЭД 47,56</w:t>
      </w:r>
    </w:p>
    <w:p w14:paraId="2A8639CD" w14:textId="71696564" w:rsidR="005E1E05" w:rsidRP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1E05">
        <w:rPr>
          <w:rFonts w:ascii="Times New Roman" w:hAnsi="Times New Roman"/>
          <w:bCs/>
          <w:sz w:val="24"/>
          <w:szCs w:val="24"/>
          <w:lang w:eastAsia="ru-RU"/>
        </w:rPr>
        <w:t xml:space="preserve">Торговая площадь – 35 </w:t>
      </w:r>
      <w:proofErr w:type="spellStart"/>
      <w:r w:rsidRPr="005E1E05">
        <w:rPr>
          <w:rFonts w:ascii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5E1E0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363B0D3" w14:textId="65287481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1E05">
        <w:rPr>
          <w:rFonts w:ascii="Times New Roman" w:hAnsi="Times New Roman"/>
          <w:bCs/>
          <w:sz w:val="24"/>
          <w:szCs w:val="24"/>
          <w:lang w:eastAsia="ru-RU"/>
        </w:rPr>
        <w:t xml:space="preserve">Начальная (минимальная) цена Лота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5E1E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42000 руб. </w:t>
      </w:r>
    </w:p>
    <w:p w14:paraId="5C0A6608" w14:textId="0BADB330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Шаг аукциона – 2100 руб.</w:t>
      </w:r>
    </w:p>
    <w:p w14:paraId="21BFE94B" w14:textId="205086F8" w:rsidR="005E1E05" w:rsidRDefault="005E1E05" w:rsidP="008A08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Размер задатка по Лоту – 42000 руб.</w:t>
      </w:r>
    </w:p>
    <w:p w14:paraId="5ACA89FC" w14:textId="77777777" w:rsidR="00481AE6" w:rsidRPr="008527C6" w:rsidRDefault="00481AE6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1C750B" w14:textId="77777777" w:rsidR="00481AE6" w:rsidRPr="00C74A84" w:rsidRDefault="00481AE6" w:rsidP="008A089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Реквизиты счета для перечисления задатка:</w:t>
      </w:r>
    </w:p>
    <w:p w14:paraId="09C30170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на счет Электронной площадки (Общество с ограниченной ответственностью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14:paraId="191AE262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Получатель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: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ООО «РТС-тендер»</w:t>
      </w:r>
    </w:p>
    <w:p w14:paraId="376B8206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Наименование банка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: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Филиал «Корпоративный» ПАО «</w:t>
      </w:r>
      <w:proofErr w:type="spellStart"/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Совкомбанк</w:t>
      </w:r>
      <w:proofErr w:type="spellEnd"/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»</w:t>
      </w:r>
    </w:p>
    <w:p w14:paraId="3267F167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Расчетный счёт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40702810512030016362 </w:t>
      </w:r>
    </w:p>
    <w:p w14:paraId="58A4D25C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Корр. Счёт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30101810445250000360</w:t>
      </w:r>
    </w:p>
    <w:p w14:paraId="4626FA60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БИК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044525360</w:t>
      </w:r>
    </w:p>
    <w:p w14:paraId="605FFE61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ИНН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7710357167</w:t>
      </w:r>
    </w:p>
    <w:p w14:paraId="5DAEB058" w14:textId="77777777" w:rsidR="00481AE6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КПП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773001001</w:t>
      </w:r>
    </w:p>
    <w:p w14:paraId="11B00965" w14:textId="24BA3102" w:rsidR="00481AE6" w:rsidRPr="00C74A84" w:rsidRDefault="00481AE6" w:rsidP="008A08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Назначение платежа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: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Внесение гарантийного обеспечения по Соглашению о внесении гарантийного</w:t>
      </w:r>
      <w:r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обеспечения, № аналитического </w:t>
      </w:r>
      <w:r w:rsidRPr="00F06439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>счета _________,</w:t>
      </w:r>
      <w:r w:rsidRPr="003B5EE4">
        <w:rPr>
          <w:rFonts w:ascii="Times New Roman" w:eastAsia="Times New Roman" w:hAnsi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без НДС.</w:t>
      </w:r>
    </w:p>
    <w:p w14:paraId="296530F9" w14:textId="15F6D1ED" w:rsidR="00481AE6" w:rsidRDefault="00481AE6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Номер лицевого счета присваивается автоматически при прохождении регистрации на Электронной торговой площадке 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», и отображается в личном кабинете участника торгов.</w:t>
      </w:r>
    </w:p>
    <w:p w14:paraId="1D76C266" w14:textId="1DC5BA72" w:rsidR="00481AE6" w:rsidRPr="00C74A84" w:rsidRDefault="00481AE6" w:rsidP="008A08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Осмотр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нестационарного торгового объекта 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местности производится лицами, желающими участвовать в электронном аукционе, самостоятельно. Информация о расположении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нестационарного торгового объекта 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предоставляется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Организатором аукциона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1737975" w14:textId="77777777" w:rsidR="006F653D" w:rsidRDefault="00481AE6" w:rsidP="008A0894">
      <w:pPr>
        <w:tabs>
          <w:tab w:val="left" w:pos="0"/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места приема заявок на участие в электронном аукционе: </w:t>
      </w:r>
      <w:r w:rsidRPr="00C7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Заявка на участие в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аукционе </w:t>
      </w:r>
      <w:r w:rsidRPr="00C7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 форме направляется О</w:t>
      </w:r>
      <w:r w:rsidRPr="00C74A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ператору электронной площадки</w:t>
      </w:r>
      <w:r w:rsidRPr="00C74A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Оператор электронной площадки)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6F65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00C9566" w14:textId="40671DCB" w:rsidR="00481AE6" w:rsidRDefault="00481AE6" w:rsidP="006F653D">
      <w:pPr>
        <w:tabs>
          <w:tab w:val="left" w:pos="0"/>
          <w:tab w:val="left" w:pos="1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6F653D" w:rsidRPr="00913E4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https://i.rts-tender.ru/main/auction/Trade/Privatization/View.aspx?Id=187477&amp;Guid=73d9cbbc-cf1b-451a-a300-fd2692a07505</w:t>
        </w:r>
      </w:hyperlink>
      <w:r w:rsidR="006F6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52569A" w14:textId="275C48E0" w:rsidR="002B6D22" w:rsidRDefault="002B6D22" w:rsidP="008A08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и время начала и окончания приема заявок</w:t>
      </w:r>
      <w:proofErr w:type="gramStart"/>
      <w:r w:rsidRPr="00C74A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876CE3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:</w:t>
      </w:r>
      <w:proofErr w:type="gramEnd"/>
      <w:r w:rsidRPr="00876CE3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с 17:00 часов по местному времени 04.12.2024г. и до 17:00 часов по местному времени </w:t>
      </w:r>
      <w:r w:rsidR="00967148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</w:t>
      </w:r>
      <w:r w:rsidR="00FD64C2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8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="00FD64C2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12</w:t>
      </w:r>
      <w:r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.202</w:t>
      </w:r>
      <w:r w:rsidR="00FD64C2" w:rsidRPr="00876CE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4</w:t>
      </w:r>
      <w:r w:rsidRPr="001A56D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6AEBC01A" w14:textId="38FAAD58" w:rsidR="002B6D22" w:rsidRDefault="002B6D22" w:rsidP="008A08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 порядок приема заявок на участие в аукционе:</w:t>
      </w:r>
    </w:p>
    <w:p w14:paraId="2FAD9176" w14:textId="77777777" w:rsidR="002B6D22" w:rsidRPr="00C74A84" w:rsidRDefault="002B6D22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A84">
        <w:rPr>
          <w:rFonts w:ascii="Times New Roman" w:hAnsi="Times New Roman"/>
          <w:bCs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документов: </w:t>
      </w:r>
    </w:p>
    <w:p w14:paraId="03D8CFEE" w14:textId="519819DD" w:rsidR="002B6D22" w:rsidRPr="008A089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Cs/>
          <w:sz w:val="24"/>
          <w:szCs w:val="24"/>
          <w:lang w:eastAsia="ru-RU"/>
        </w:rPr>
        <w:t>1) заявка на участие в аукционе по форме (Приложение №1 к настоящему извещению) с указанием банковских реквизитов счета для возврата задатка;</w:t>
      </w:r>
    </w:p>
    <w:p w14:paraId="489ACE86" w14:textId="2AB2C1B5" w:rsidR="002B6D22" w:rsidRPr="002B6D22" w:rsidRDefault="002B6D22" w:rsidP="002B6D22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605F9E3C" w14:textId="77777777" w:rsidR="001A34F6" w:rsidRDefault="002B6D22" w:rsidP="002B6D22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</w:t>
      </w:r>
      <w:r w:rsidR="001A34F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- 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(для юридических лиц)</w:t>
      </w:r>
      <w:r w:rsidR="001A34F6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14:paraId="05FDBB5F" w14:textId="77777777" w:rsidR="001A34F6" w:rsidRDefault="001A34F6" w:rsidP="001A34F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14:paraId="7665B70E" w14:textId="03A2C2EE" w:rsidR="001A34F6" w:rsidRDefault="002B6D22" w:rsidP="001A34F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1A34F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копии документов, удостоверяющих личность (для иных физических лиц) (в случае представления копии паспорта гражданина Российской Федерации необходимо в соответствии с </w:t>
      </w:r>
      <w:r w:rsidR="001A34F6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действующим законодательством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1A34F6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представить копии 20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(двадцати) его страниц)</w:t>
      </w:r>
      <w:r w:rsidR="001A34F6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14:paraId="7EC713AD" w14:textId="70302120" w:rsidR="001A34F6" w:rsidRDefault="001A34F6" w:rsidP="001A34F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соответствии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законодательством соответствующего государства (для иностранных лиц)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14:paraId="75F1CE08" w14:textId="364AC13E" w:rsidR="002B6D22" w:rsidRPr="002B6D22" w:rsidRDefault="001A34F6" w:rsidP="001A34F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полученные не ранее чем за шесть месяцев до даты размещения на Официальном сайте торгов Извещения о проведении аукциона в электронной</w:t>
      </w:r>
      <w:r w:rsidR="002B6D22" w:rsidRPr="002B6D22"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форме;</w:t>
      </w:r>
    </w:p>
    <w:p w14:paraId="45A0D9E4" w14:textId="77777777" w:rsidR="009867B3" w:rsidRDefault="002B6D22" w:rsidP="009867B3">
      <w:pPr>
        <w:widowControl w:val="0"/>
        <w:tabs>
          <w:tab w:val="left" w:pos="1276"/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4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</w:t>
      </w:r>
      <w:r w:rsidR="009867B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</w:r>
    </w:p>
    <w:p w14:paraId="45CC8586" w14:textId="77777777" w:rsidR="009867B3" w:rsidRDefault="009867B3" w:rsidP="009867B3">
      <w:pPr>
        <w:widowControl w:val="0"/>
        <w:tabs>
          <w:tab w:val="left" w:pos="1276"/>
          <w:tab w:val="left" w:pos="10348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наличии) и подписанную руководителем заявителя (для юридических лиц) или уполномоченным этим руководителем лицом, либо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нотариально заверенную копию такой доверенности. </w:t>
      </w:r>
    </w:p>
    <w:p w14:paraId="587A0390" w14:textId="5E02FC13" w:rsidR="002B6D22" w:rsidRPr="002B6D22" w:rsidRDefault="009867B3" w:rsidP="009867B3">
      <w:pPr>
        <w:widowControl w:val="0"/>
        <w:tabs>
          <w:tab w:val="left" w:pos="1276"/>
          <w:tab w:val="left" w:pos="10348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</w:t>
      </w:r>
      <w:r w:rsidR="002B6D22" w:rsidRPr="002B6D22">
        <w:rPr>
          <w:rFonts w:ascii="Times New Roman" w:eastAsia="Times New Roman" w:hAnsi="Times New Roman"/>
          <w:spacing w:val="-13"/>
          <w:sz w:val="24"/>
          <w:szCs w:val="24"/>
          <w:lang w:eastAsia="ru-RU" w:bidi="ru-RU"/>
        </w:rPr>
        <w:t xml:space="preserve"> </w:t>
      </w:r>
      <w:r w:rsidR="002B6D22"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лица;</w:t>
      </w:r>
    </w:p>
    <w:p w14:paraId="5BE7927D" w14:textId="5D3F3131" w:rsidR="002B6D22" w:rsidRPr="002B6D22" w:rsidRDefault="002B6D22" w:rsidP="002B6D22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5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) копии учредительных документов Заявителя (для юридических лиц);</w:t>
      </w:r>
    </w:p>
    <w:p w14:paraId="5DEBA3D1" w14:textId="5D356F21" w:rsidR="002B6D22" w:rsidRPr="002B6D22" w:rsidRDefault="002B6D22" w:rsidP="002B6D22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6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аренды, внесение задатка или обеспечение исполнения договора аренды являются крупной</w:t>
      </w:r>
      <w:r w:rsidRPr="002B6D22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сделкой;</w:t>
      </w:r>
    </w:p>
    <w:p w14:paraId="0F6E438B" w14:textId="04ECF186" w:rsidR="002B6D22" w:rsidRPr="002B6D22" w:rsidRDefault="002B6D22" w:rsidP="002B6D22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7</w:t>
      </w:r>
      <w:r w:rsidRPr="002B6D22">
        <w:rPr>
          <w:rFonts w:ascii="Times New Roman" w:eastAsia="Times New Roman" w:hAnsi="Times New Roman"/>
          <w:sz w:val="24"/>
          <w:szCs w:val="24"/>
          <w:lang w:eastAsia="ru-RU" w:bidi="ru-RU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3AB5EEEB" w14:textId="6D34A1A0" w:rsidR="002B6D22" w:rsidRPr="00C74A84" w:rsidRDefault="002B6D22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C74A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14:paraId="709B73E0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16B955A8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законом порядке.</w:t>
      </w:r>
    </w:p>
    <w:p w14:paraId="5F17DC7B" w14:textId="77777777" w:rsidR="002B6D22" w:rsidRPr="00C74A84" w:rsidRDefault="002B6D22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A84">
        <w:rPr>
          <w:rFonts w:ascii="Times New Roman" w:hAnsi="Times New Roman"/>
          <w:bCs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1723B58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Все вышеуказанные документы должны быть составлены на русском языке (либо содержать надлежащим образом, заверенный перевод на русский язык).</w:t>
      </w:r>
    </w:p>
    <w:p w14:paraId="065B5E96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Один заявитель вправе подать только одну заявку на участие в электронном аукционе.</w:t>
      </w:r>
    </w:p>
    <w:p w14:paraId="7A485C22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и иные документы, поданные с нарушением установленного срока на электронной площадке, не регистрируются программными средствами. </w:t>
      </w:r>
    </w:p>
    <w:p w14:paraId="450374AB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до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09FA8C0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AEBC148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принятия решения об отказе в проведении аукциона:</w:t>
      </w:r>
    </w:p>
    <w:p w14:paraId="6431D43B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аукциона, а электронная площадка разблокировать, средства, перечисленные в качестве задатка.</w:t>
      </w:r>
    </w:p>
    <w:p w14:paraId="52CC6D3B" w14:textId="197CC6D6" w:rsidR="002B6D22" w:rsidRDefault="002B6D22" w:rsidP="008A08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Дата рассмотрения заявок на участие в аукционе</w:t>
      </w:r>
      <w:r w:rsidRPr="002D202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:</w:t>
      </w:r>
      <w:r w:rsidR="003F6376" w:rsidRPr="002D202B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1</w:t>
      </w:r>
      <w:r w:rsidR="007551ED" w:rsidRPr="002D202B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9</w:t>
      </w:r>
      <w:r w:rsidRPr="002D202B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.12.2024г</w:t>
      </w:r>
      <w:r w:rsidRPr="002D202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.</w:t>
      </w:r>
    </w:p>
    <w:p w14:paraId="4D0BCE23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признания заявителей участниками электронного аукциона:</w:t>
      </w:r>
    </w:p>
    <w:p w14:paraId="58EFE257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рассмотрения заявок аукционная комиссия рассматривает заявки и документы заявителей, устанавливает факт поступления от заявителей задатков на 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Оператора электронной площадки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5CB0457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заявок аукционная комиссия принимает решение о признании заявителей участниками электронного аукциона или об отказе в допуске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заявителей к участию в электронном аукционе, которое оформляется протоколом рассмотрения заявок на участие в электронном аукционе.</w:t>
      </w:r>
    </w:p>
    <w:p w14:paraId="58724430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Заявители, признанные участниками электронного аукциона, становятся участниками электронного аукциона с даты подписания организатором электронного аукциона протокола рассмотрения заявок.</w:t>
      </w:r>
    </w:p>
    <w:p w14:paraId="32AEC353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7588117A" w14:textId="77777777" w:rsidR="002B6D22" w:rsidRPr="00C74A84" w:rsidRDefault="002B6D2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разблокирует средства заявителя, внесенные им в качестве задатка, заявителю, не допущенному к участию в аукционе в течение трех рабочих дней со дня оформления Протокола рассмотрения заявок на участие в аукционе.</w:t>
      </w:r>
    </w:p>
    <w:p w14:paraId="2C1A60A8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 не допускается аукционной комиссией к участию в электронном аукционе по следующим основаниям:</w:t>
      </w:r>
    </w:p>
    <w:p w14:paraId="0AFADD36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14:paraId="550506DE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2) непоступление задатка на дату рассмотрения заявок на участие в электронном аукционе;</w:t>
      </w:r>
    </w:p>
    <w:p w14:paraId="3CE55538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3) подача заявки на участие в электронном аукционе лицом, которое в соответствии с Кодексом и другими федеральными законами не имеет права быть участником конкретного электронного аукциона, покупателем земельного участка;</w:t>
      </w:r>
    </w:p>
    <w:p w14:paraId="450309FA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0A2A459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A87ACB9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электронный аукцион признается несостоявшимся.</w:t>
      </w:r>
    </w:p>
    <w:p w14:paraId="61F9E622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</w:t>
      </w:r>
    </w:p>
    <w:p w14:paraId="4AFE97A5" w14:textId="2986C2D9" w:rsidR="00435AB5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электронный аукцион признан несостоявшимся и только один заявитель признан участником электронного аукциона или единственная заявка на участие в электронном аукционе и заявитель, подавший указанную заявку, соответствуют всем требованиям и указанным в настоящем извещении условиям электронного аукциона, </w:t>
      </w:r>
      <w:r w:rsidRPr="00C74A84">
        <w:rPr>
          <w:rFonts w:ascii="Times New Roman" w:hAnsi="Times New Roman"/>
          <w:sz w:val="24"/>
          <w:szCs w:val="24"/>
        </w:rPr>
        <w:t xml:space="preserve">Уполномоченный орган (заказчик) обязан в течение </w:t>
      </w:r>
      <w:r w:rsidR="00935074" w:rsidRPr="00F06439">
        <w:rPr>
          <w:rFonts w:ascii="Times New Roman" w:hAnsi="Times New Roman"/>
          <w:sz w:val="24"/>
          <w:szCs w:val="24"/>
        </w:rPr>
        <w:t>пятнадцати</w:t>
      </w:r>
      <w:r w:rsidRPr="00F06439">
        <w:rPr>
          <w:rFonts w:ascii="Times New Roman" w:hAnsi="Times New Roman"/>
          <w:sz w:val="24"/>
          <w:szCs w:val="24"/>
        </w:rPr>
        <w:t xml:space="preserve"> дней,  </w:t>
      </w:r>
      <w:r w:rsidRPr="00C74A84">
        <w:rPr>
          <w:rFonts w:ascii="Times New Roman" w:hAnsi="Times New Roman"/>
          <w:sz w:val="24"/>
          <w:szCs w:val="24"/>
        </w:rPr>
        <w:t xml:space="preserve">направить победителю электронного аукциона или единственному участнику, с которыми заключается договор </w:t>
      </w:r>
      <w:r>
        <w:rPr>
          <w:rFonts w:ascii="Times New Roman" w:hAnsi="Times New Roman"/>
          <w:sz w:val="24"/>
          <w:szCs w:val="24"/>
        </w:rPr>
        <w:t>на размещение нестационарного торгового объекта</w:t>
      </w:r>
      <w:r w:rsidRPr="00C74A84">
        <w:rPr>
          <w:rFonts w:ascii="Times New Roman" w:hAnsi="Times New Roman"/>
          <w:sz w:val="24"/>
          <w:szCs w:val="24"/>
        </w:rPr>
        <w:t>, находящегося в государственной или муниципальной собственности, подписанный проект договора</w:t>
      </w:r>
      <w:r>
        <w:rPr>
          <w:rFonts w:ascii="Times New Roman" w:hAnsi="Times New Roman"/>
          <w:sz w:val="24"/>
          <w:szCs w:val="24"/>
        </w:rPr>
        <w:t xml:space="preserve"> на размещение нестационарного торгового объекта</w:t>
      </w:r>
      <w:r w:rsidRPr="00C74A84">
        <w:rPr>
          <w:rFonts w:ascii="Times New Roman" w:hAnsi="Times New Roman"/>
          <w:sz w:val="24"/>
          <w:szCs w:val="24"/>
        </w:rPr>
        <w:t xml:space="preserve">, находящегося в государственной или муниципальной собственности.  </w:t>
      </w:r>
    </w:p>
    <w:p w14:paraId="0961D8ED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8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Порядок проведения электронного аукциона:</w:t>
      </w:r>
    </w:p>
    <w:p w14:paraId="09CBC0BC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84">
        <w:rPr>
          <w:rFonts w:ascii="Times New Roman" w:eastAsia="Times New Roman" w:hAnsi="Times New Roman"/>
          <w:sz w:val="24"/>
          <w:szCs w:val="24"/>
        </w:rPr>
        <w:lastRenderedPageBreak/>
        <w:t xml:space="preserve">Электронный аукцион проводится в соответствии с </w:t>
      </w:r>
      <w:r w:rsidRPr="00C74A84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C74A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4A84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68ADAE75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84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6A0AA740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A84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BF3FE8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A84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</w:t>
      </w:r>
      <w:r>
        <w:rPr>
          <w:rFonts w:ascii="Times New Roman" w:hAnsi="Times New Roman"/>
          <w:sz w:val="24"/>
          <w:szCs w:val="24"/>
          <w:lang w:eastAsia="x-none"/>
        </w:rPr>
        <w:t xml:space="preserve">электронной площадки </w:t>
      </w:r>
      <w:r w:rsidRPr="00C74A84">
        <w:rPr>
          <w:rFonts w:ascii="Times New Roman" w:hAnsi="Times New Roman"/>
          <w:sz w:val="24"/>
          <w:szCs w:val="24"/>
          <w:lang w:val="x-none" w:eastAsia="x-none"/>
        </w:rPr>
        <w:t xml:space="preserve">обеспечивает доступ участников к закрытой части электронной площадки и возможность представления ими предложений о цене </w:t>
      </w:r>
      <w:r w:rsidRPr="00C74A84">
        <w:rPr>
          <w:rFonts w:ascii="Times New Roman" w:hAnsi="Times New Roman"/>
          <w:sz w:val="24"/>
          <w:szCs w:val="24"/>
          <w:lang w:eastAsia="x-none"/>
        </w:rPr>
        <w:t>лота</w:t>
      </w:r>
      <w:r w:rsidRPr="00C74A84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54038CB0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C74A8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Оформление результатов аукциона:</w:t>
      </w:r>
    </w:p>
    <w:p w14:paraId="27390D16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2B7D3F7" w14:textId="641A0EB8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нестационарный торговый объект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4B95CD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аукциона, электронная площадка разблокирует средства, внесенные в качестве задатка для участия в электронном аукционе, лицам, участвовавшим в аукционе, но не победившим в нем.</w:t>
      </w:r>
    </w:p>
    <w:p w14:paraId="7BBEC8F6" w14:textId="77777777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если истекло время ожидания предложения участника электронного аукциона о цене предмета электронного аукциона 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14:paraId="6130905C" w14:textId="3AFBF0A8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, находящегося в государственной или муниципальной собственности,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F1EF12A" w14:textId="00662782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 течение пяти дней со дня истечения десятидневного срока, направить победителю электронного аукциона или иным лицам, 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с которыми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заключается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находящегося в государственной или муниципальной собственности, подписанный проект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, находящегося в государственной или муниципальной собственности.</w:t>
      </w:r>
    </w:p>
    <w:p w14:paraId="0116A6A3" w14:textId="1C1478D4" w:rsidR="00435AB5" w:rsidRPr="00C74A84" w:rsidRDefault="00435AB5" w:rsidP="008A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электронного аукциона договор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D036E8A" w14:textId="3BCAA946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Задаток, внесенный лицом, признанным победителем электронного аукциона, задаток, внесенный иным лицом, с которым заключается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6DE2">
        <w:rPr>
          <w:rFonts w:ascii="Times New Roman" w:eastAsia="Times New Roman" w:hAnsi="Times New Roman"/>
          <w:bCs/>
          <w:sz w:val="24"/>
          <w:szCs w:val="24"/>
          <w:lang w:eastAsia="ru-RU"/>
        </w:rPr>
        <w:t>на размещение 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, засчитываются в оплату приобретаемого 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>нестационарного торгового объекта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Задатки, внесенные этими лицами, не заключившими в установленном порядке </w:t>
      </w:r>
      <w:r w:rsidRPr="00C74A84">
        <w:rPr>
          <w:rFonts w:ascii="Times New Roman" w:hAnsi="Times New Roman"/>
          <w:sz w:val="24"/>
          <w:szCs w:val="24"/>
        </w:rPr>
        <w:t xml:space="preserve">договор 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размещение нестационарного торгового объекта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вследствие уклонения от заключения указанного договора, не возвращаются.</w:t>
      </w:r>
      <w:r w:rsidRPr="00C74A84">
        <w:rPr>
          <w:rFonts w:ascii="Times New Roman" w:hAnsi="Times New Roman"/>
          <w:sz w:val="24"/>
          <w:szCs w:val="24"/>
        </w:rPr>
        <w:t xml:space="preserve"> </w:t>
      </w:r>
    </w:p>
    <w:p w14:paraId="67B48E3B" w14:textId="402228EE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hAnsi="Times New Roman"/>
          <w:sz w:val="24"/>
          <w:szCs w:val="24"/>
        </w:rPr>
        <w:t xml:space="preserve">Если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</w:t>
      </w:r>
      <w:r w:rsidR="00CC6DE2">
        <w:rPr>
          <w:rFonts w:ascii="Times New Roman" w:eastAsia="Times New Roman" w:hAnsi="Times New Roman"/>
          <w:sz w:val="24"/>
          <w:szCs w:val="24"/>
          <w:lang w:eastAsia="ru-RU"/>
        </w:rPr>
        <w:t xml:space="preserve">нды на размещение нестационарного торгового объекта </w:t>
      </w:r>
      <w:r w:rsidRPr="00C74A84">
        <w:rPr>
          <w:rFonts w:ascii="Times New Roman" w:hAnsi="Times New Roman"/>
          <w:sz w:val="24"/>
          <w:szCs w:val="24"/>
        </w:rPr>
        <w:t>в течение тридцати дней со дня направления победителю электронного аукциона проектов указанного договора не был им подписан и предст</w:t>
      </w:r>
      <w:r>
        <w:rPr>
          <w:rFonts w:ascii="Times New Roman" w:hAnsi="Times New Roman"/>
          <w:sz w:val="24"/>
          <w:szCs w:val="24"/>
        </w:rPr>
        <w:t>авлен</w:t>
      </w:r>
      <w:r w:rsidRPr="00C74A84">
        <w:rPr>
          <w:rFonts w:ascii="Times New Roman" w:hAnsi="Times New Roman"/>
          <w:sz w:val="24"/>
          <w:szCs w:val="24"/>
        </w:rPr>
        <w:t>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4C15A88" w14:textId="77777777" w:rsidR="00435AB5" w:rsidRPr="008527C6" w:rsidRDefault="00435AB5" w:rsidP="008A0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C74A84">
        <w:t xml:space="preserve">Сведения о победителе электронного аукциона, уклонившегося от заключения договора в отношении предмета электронного </w:t>
      </w:r>
      <w:r>
        <w:t xml:space="preserve">аукциона, и об ином лице, </w:t>
      </w:r>
      <w:r w:rsidRPr="00C74A84">
        <w:t>с которым заключается указанный договор</w:t>
      </w:r>
    </w:p>
    <w:p w14:paraId="58BAD8DD" w14:textId="1E90231B" w:rsidR="00435AB5" w:rsidRPr="002D4033" w:rsidRDefault="00435AB5" w:rsidP="008A08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C74A84">
        <w:t>Извещение о проведении электронного аукциона размещено на официальном сайте Российской Федерации в сети Интернет для размещения информации о проведении торгов (</w:t>
      </w:r>
      <w:hyperlink r:id="rId7" w:history="1">
        <w:r w:rsidRPr="00C74A84">
          <w:rPr>
            <w:color w:val="0000FF"/>
            <w:u w:val="single"/>
          </w:rPr>
          <w:t>http</w:t>
        </w:r>
        <w:r w:rsidRPr="00C74A84">
          <w:rPr>
            <w:color w:val="0000FF"/>
            <w:u w:val="single"/>
            <w:lang w:val="en-US"/>
          </w:rPr>
          <w:t>s</w:t>
        </w:r>
        <w:r w:rsidRPr="00C74A84">
          <w:rPr>
            <w:color w:val="0000FF"/>
            <w:u w:val="single"/>
          </w:rPr>
          <w:t>://torgi.gov.ru</w:t>
        </w:r>
      </w:hyperlink>
      <w:r w:rsidRPr="00C74A84">
        <w:t>), на</w:t>
      </w:r>
      <w:r>
        <w:t xml:space="preserve"> </w:t>
      </w:r>
      <w:r w:rsidRPr="00C74A84">
        <w:t xml:space="preserve">ООО </w:t>
      </w:r>
      <w:r w:rsidRPr="00C74A84">
        <w:rPr>
          <w:b/>
        </w:rPr>
        <w:t>«</w:t>
      </w:r>
      <w:r>
        <w:t xml:space="preserve">РТС-тендер» сайт </w:t>
      </w:r>
      <w:r w:rsidRPr="00707C06">
        <w:t>https://www.rts-tender.ru/</w:t>
      </w:r>
      <w:r>
        <w:t xml:space="preserve">; </w:t>
      </w:r>
      <w:r w:rsidRPr="002D4033">
        <w:rPr>
          <w:color w:val="181818"/>
        </w:rPr>
        <w:t>в районной газете «Жизнь Иволги»;</w:t>
      </w:r>
      <w:r>
        <w:rPr>
          <w:color w:val="181818"/>
        </w:rPr>
        <w:t xml:space="preserve"> </w:t>
      </w:r>
      <w:r w:rsidRPr="002D4033">
        <w:rPr>
          <w:color w:val="181818"/>
        </w:rPr>
        <w:t>на официальном сайте администрации муниципального образования «Иволгинский район»</w:t>
      </w:r>
      <w:r w:rsidR="00912C1F">
        <w:rPr>
          <w:color w:val="181818"/>
        </w:rPr>
        <w:t xml:space="preserve"> </w:t>
      </w:r>
      <w:r w:rsidR="00912C1F" w:rsidRPr="00912C1F">
        <w:rPr>
          <w:color w:val="181818"/>
        </w:rPr>
        <w:t>https://admivl.gosuslugi.ru/ofitsialno/struktura-munitsipalnogo-obrazovaniya/ispolnitelno-rasporyaditelnyy-organ-munitsipalnogo-obrazovaniya/strukturnye-podrazdeleniya/upravlenie-gradostroitelstva-imuschestvennyh/auktsiony/</w:t>
      </w:r>
      <w:r w:rsidR="00912C1F">
        <w:rPr>
          <w:color w:val="181818"/>
        </w:rPr>
        <w:t>.</w:t>
      </w:r>
    </w:p>
    <w:p w14:paraId="131E7EBD" w14:textId="3A192E30" w:rsidR="00435AB5" w:rsidRDefault="00435AB5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4A84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оператором электронной площадки за участие в электронном аукционе. </w:t>
      </w:r>
    </w:p>
    <w:p w14:paraId="730DB404" w14:textId="37699EB5" w:rsidR="007C25D2" w:rsidRPr="007C25D2" w:rsidRDefault="007C25D2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25D2">
        <w:rPr>
          <w:rFonts w:ascii="Times New Roman" w:hAnsi="Times New Roman"/>
          <w:sz w:val="24"/>
          <w:szCs w:val="24"/>
          <w:shd w:val="clear" w:color="auto" w:fill="FFFFFF"/>
        </w:rPr>
        <w:t>Размер тарифа — 1,2% от начальной цены имущества, в том числе НДС 20%, но не менее 5900 рублей, в том числе НДС 20%. Если начальная цена имущества установлена в иностранной валюте, то вне зависимости от ее размера– 9 900 рублей, в том числе НДС 20%.</w:t>
      </w:r>
    </w:p>
    <w:p w14:paraId="1904DEAE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подробной информацией </w:t>
      </w:r>
      <w:proofErr w:type="gramStart"/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о размере</w:t>
      </w:r>
      <w:proofErr w:type="gramEnd"/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ознакомиться на электронной площадке оператора процедуры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РТС-тендер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» сайт </w:t>
      </w:r>
      <w:r w:rsidRPr="00707C06">
        <w:rPr>
          <w:rFonts w:ascii="Times New Roman" w:eastAsia="Times New Roman" w:hAnsi="Times New Roman"/>
          <w:sz w:val="24"/>
          <w:szCs w:val="24"/>
          <w:lang w:eastAsia="ru-RU"/>
        </w:rPr>
        <w:t>https://www.rts-tender.ru/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DF83C3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CEC5C8" w14:textId="77777777" w:rsidR="00435AB5" w:rsidRPr="00C74A84" w:rsidRDefault="00435AB5" w:rsidP="008A0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hAnsi="Times New Roman"/>
          <w:sz w:val="24"/>
          <w:szCs w:val="24"/>
          <w:lang w:eastAsia="ru-RU"/>
        </w:rPr>
        <w:t xml:space="preserve">Все Приложения к настоящему 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Извещению </w:t>
      </w:r>
      <w:r w:rsidRPr="00C74A84">
        <w:rPr>
          <w:rFonts w:ascii="Times New Roman" w:hAnsi="Times New Roman"/>
          <w:sz w:val="24"/>
          <w:szCs w:val="24"/>
          <w:lang w:eastAsia="ru-RU"/>
        </w:rPr>
        <w:t>являются его неотъемлемой частью.</w:t>
      </w:r>
    </w:p>
    <w:p w14:paraId="66863989" w14:textId="77777777" w:rsidR="00435AB5" w:rsidRPr="00C74A84" w:rsidRDefault="00435AB5" w:rsidP="00435A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A193B" w14:textId="77777777" w:rsidR="00435AB5" w:rsidRPr="00C74A84" w:rsidRDefault="00435AB5" w:rsidP="00435A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14:paraId="0986CBD2" w14:textId="77777777" w:rsidR="00435AB5" w:rsidRPr="00C74A84" w:rsidRDefault="00435AB5" w:rsidP="00435AB5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>Бланк заявки на участие в аукционе;</w:t>
      </w:r>
    </w:p>
    <w:p w14:paraId="1345F389" w14:textId="77777777" w:rsidR="00435AB5" w:rsidRPr="00C74A84" w:rsidRDefault="00435AB5" w:rsidP="00435AB5">
      <w:pPr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C74A8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</w:t>
      </w:r>
    </w:p>
    <w:p w14:paraId="7D9C83BE" w14:textId="77777777" w:rsidR="00435AB5" w:rsidRPr="008527C6" w:rsidRDefault="00435AB5" w:rsidP="00435AB5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</w:p>
    <w:p w14:paraId="65625B9F" w14:textId="77777777" w:rsidR="00435AB5" w:rsidRPr="00C74A84" w:rsidRDefault="00435AB5" w:rsidP="00435A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4C6B8" w14:textId="77777777" w:rsidR="002B6D22" w:rsidRPr="00C74A84" w:rsidRDefault="002B6D22" w:rsidP="002B6D2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B17271" w14:textId="77777777" w:rsidR="00481AE6" w:rsidRPr="00C74A84" w:rsidRDefault="00481AE6" w:rsidP="00481AE6">
      <w:pPr>
        <w:tabs>
          <w:tab w:val="left" w:pos="0"/>
          <w:tab w:val="left" w:pos="1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E02D6A" w14:textId="77777777" w:rsidR="00481AE6" w:rsidRPr="00C74A84" w:rsidRDefault="00481AE6" w:rsidP="00481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58692" w14:textId="77777777" w:rsidR="00481AE6" w:rsidRPr="005E1E05" w:rsidRDefault="00481AE6" w:rsidP="005E1E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EE4CB01" w14:textId="5CED6984" w:rsidR="000B189E" w:rsidRDefault="000B189E"/>
    <w:p w14:paraId="1AF5D27C" w14:textId="77777777" w:rsidR="00BF2C68" w:rsidRDefault="00BF2C68"/>
    <w:sectPr w:rsidR="00BF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C95"/>
    <w:multiLevelType w:val="hybridMultilevel"/>
    <w:tmpl w:val="7740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05"/>
    <w:rsid w:val="000B189E"/>
    <w:rsid w:val="001A34F6"/>
    <w:rsid w:val="001A56D9"/>
    <w:rsid w:val="002B6D22"/>
    <w:rsid w:val="002D202B"/>
    <w:rsid w:val="002F03C7"/>
    <w:rsid w:val="003731D6"/>
    <w:rsid w:val="003B7596"/>
    <w:rsid w:val="003F6376"/>
    <w:rsid w:val="00435AB5"/>
    <w:rsid w:val="00481AE6"/>
    <w:rsid w:val="0058578A"/>
    <w:rsid w:val="005E1E05"/>
    <w:rsid w:val="006F653D"/>
    <w:rsid w:val="007551ED"/>
    <w:rsid w:val="007C25D2"/>
    <w:rsid w:val="007F4D59"/>
    <w:rsid w:val="00841172"/>
    <w:rsid w:val="00876CE3"/>
    <w:rsid w:val="008A0894"/>
    <w:rsid w:val="00912C1F"/>
    <w:rsid w:val="00935074"/>
    <w:rsid w:val="00967148"/>
    <w:rsid w:val="009867B3"/>
    <w:rsid w:val="00A5053C"/>
    <w:rsid w:val="00BF2C68"/>
    <w:rsid w:val="00CC6DE2"/>
    <w:rsid w:val="00D44E05"/>
    <w:rsid w:val="00EF37CA"/>
    <w:rsid w:val="00F06439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6684"/>
  <w15:chartTrackingRefBased/>
  <w15:docId w15:val="{661050DC-AEE5-41E2-A43B-60B5146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1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E1E05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81A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A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main/auction/Trade/Privatization/View.aspx?Id=187477&amp;Guid=73d9cbbc-cf1b-451a-a300-fd2692a07505" TargetMode="External"/><Relationship Id="rId5" Type="http://schemas.openxmlformats.org/officeDocument/2006/relationships/hyperlink" Target="http://zemotdel_ivolga@mail.r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2024-12-04T07:15:00Z</dcterms:created>
  <dcterms:modified xsi:type="dcterms:W3CDTF">2024-12-04T07:15:00Z</dcterms:modified>
</cp:coreProperties>
</file>